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5A66" w14:textId="52D34661" w:rsidR="00CB24D8" w:rsidRDefault="00CB24D8" w:rsidP="00CB24D8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поддержке Министерства труда и социального развития Республики Дагестан, благотворительным фондом «Чистое Сердце» в 2022 году был запущен п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 «Шанс на жизнь»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 содействию повышения социально-экономического статуса одиноких матерей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ОВЗ.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этот год проект оказался в числе победителей Фонда Президентских грантов. </w:t>
      </w:r>
      <w:r w:rsidR="00AE1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Уникальность проекта заключается в том, что здесь предусмотрен мини-цех по переработке ветоши в регенерированное волокно. Работа подходит для матерей с детьми с ОВЗ - </w:t>
      </w:r>
      <w:r w:rsidR="00AE1987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требует</w:t>
      </w:r>
      <w:r w:rsidR="00AE198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E1987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специального образования или полного рабочего дня</w:t>
      </w:r>
      <w:r w:rsidR="00AE1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E1987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Гибкий рабочий график </w:t>
      </w:r>
      <w:r w:rsidR="00BB7C21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 w:rsidR="00BB7C21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BB7C21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="00AE1987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 удобное для себя время.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проекте предусмотрен и мини-цех по пошиву текстиля, что дает </w:t>
      </w:r>
      <w:r w:rsidR="00BB7C21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еще возможность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мамочкам. На данный момент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адаптированные к ситуации и имея навыки в швейном деле, </w:t>
      </w:r>
      <w:r w:rsidR="00AE1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одинокие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мамы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ОВЗ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готовыми специалистами, что обеспечи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дополнительный доход на дому. Деятельность в рамках проекта: 1) В рамках проекта БФ "Чистое Сердце" делает новый шаг к более грамотному обращению с текстильными отходами: в мини-цеху по переработке - самостоятельная переработка текстильного сырья, которое нельзя отправить на повторное использование, но можно использовать в промышленных целях для изготовления новых материалов (ватин, обтирочная ветошь, набивочные материалы); 2) Предусмотрено обучение швейному делу. В швейном мини-</w:t>
      </w:r>
      <w:r w:rsidR="00BB7C21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цеху шьют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, одеяла, подушки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игрушки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вторсырья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BEC9E2" w14:textId="42C8CC7B" w:rsidR="00CB24D8" w:rsidRPr="00FA2292" w:rsidRDefault="00CB24D8" w:rsidP="00CB24D8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проекта приве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следующим результатам: 1) Работу в проекте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9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одинокие </w:t>
      </w:r>
      <w:r w:rsidR="007E5F7B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мамочки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</w:t>
      </w:r>
      <w:r w:rsidR="007E5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ОВЗ;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F7B">
        <w:rPr>
          <w:rFonts w:ascii="Times New Roman" w:eastAsia="Times New Roman" w:hAnsi="Times New Roman" w:cs="Times New Roman"/>
          <w:color w:val="000000"/>
          <w:sz w:val="28"/>
          <w:szCs w:val="28"/>
        </w:rPr>
        <w:t>40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амоч</w:t>
      </w:r>
      <w:r w:rsidR="007E5F7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ОВЗ освоили новую профессию.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После запуска проекта старье не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мусорные полигоны, нанося колоссальный урон экологии, а  перерабатыва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ся во вторсырье; 4) Помощь готовой продукцией (матрасы, подушки, одеяла, постельное белье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повседневная одежда и т.д.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)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семей (в том числе и семьи беженцев из зоны СВО)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республике; 4) Помощь школьной одеждой, сшитой нашими мастерицами, получ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по РД. </w:t>
      </w:r>
      <w:r w:rsidR="00054B8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 единиц одежды и военной формы было сшито и направлено в виде гуманитарной помощи нашим </w:t>
      </w:r>
      <w:r w:rsidR="00BB7C21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солдатам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зону СВО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6) Около </w:t>
      </w:r>
      <w:r w:rsidR="002E5DDA">
        <w:rPr>
          <w:rFonts w:ascii="Times New Roman" w:eastAsia="Times New Roman" w:hAnsi="Times New Roman" w:cs="Times New Roman"/>
          <w:color w:val="000000"/>
          <w:sz w:val="28"/>
          <w:szCs w:val="28"/>
        </w:rPr>
        <w:t>2000 единиц повседневной одежды получили жители Михайловского района Запорожской области.</w:t>
      </w:r>
    </w:p>
    <w:p w14:paraId="2F5399E0" w14:textId="7ADE9ED6" w:rsidR="00CB24D8" w:rsidRDefault="00CB24D8" w:rsidP="00CB24D8">
      <w:pPr>
        <w:pStyle w:val="a3"/>
        <w:spacing w:line="256" w:lineRule="auto"/>
        <w:ind w:left="0"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Проект «Шанс на жизнь» является социально значимым на данный момент.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Учитывая, что кройке и шитью можно обучиться за 3-4 месяца, 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год смогут получить 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B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профессиональные </w:t>
      </w:r>
      <w:r w:rsidR="00BB7C21"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</w:t>
      </w:r>
      <w:r w:rsidR="00D0365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A2292">
        <w:rPr>
          <w:rFonts w:ascii="Times New Roman" w:eastAsia="Times New Roman" w:hAnsi="Times New Roman" w:cs="Times New Roman"/>
          <w:color w:val="000000"/>
          <w:sz w:val="28"/>
          <w:szCs w:val="28"/>
        </w:rPr>
        <w:t>0 женщин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ОВЗ. </w:t>
      </w:r>
      <w:r w:rsidRPr="003F1DAD">
        <w:rPr>
          <w:rFonts w:ascii="Times New Roman" w:eastAsia="Times New Roman" w:hAnsi="Times New Roman" w:cs="Times New Roman"/>
          <w:sz w:val="28"/>
          <w:szCs w:val="28"/>
        </w:rPr>
        <w:t>Это прида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F1DAD">
        <w:rPr>
          <w:rFonts w:ascii="Times New Roman" w:eastAsia="Times New Roman" w:hAnsi="Times New Roman" w:cs="Times New Roman"/>
          <w:sz w:val="28"/>
          <w:szCs w:val="28"/>
        </w:rPr>
        <w:t xml:space="preserve"> им уверенности в своих силах и приведет к повышению социальной адаптации и стремлению к достойной и полноценной жизни. Проект снизит количество неблагополучных семей в городе.</w:t>
      </w:r>
    </w:p>
    <w:p w14:paraId="3542F7C0" w14:textId="77777777" w:rsidR="00CB24D8" w:rsidRDefault="00CB24D8" w:rsidP="00CB24D8">
      <w:pPr>
        <w:pStyle w:val="a3"/>
        <w:spacing w:line="256" w:lineRule="auto"/>
        <w:ind w:left="0"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9D6E9" w14:textId="77777777" w:rsidR="00B365A1" w:rsidRDefault="00B365A1"/>
    <w:sectPr w:rsidR="00B365A1" w:rsidSect="00CB24D8">
      <w:pgSz w:w="11906" w:h="16838"/>
      <w:pgMar w:top="851" w:right="850" w:bottom="5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B"/>
    <w:rsid w:val="00054B83"/>
    <w:rsid w:val="0025209B"/>
    <w:rsid w:val="002E5DDA"/>
    <w:rsid w:val="00387F55"/>
    <w:rsid w:val="007E5F7B"/>
    <w:rsid w:val="00925C06"/>
    <w:rsid w:val="00AE1987"/>
    <w:rsid w:val="00B365A1"/>
    <w:rsid w:val="00BB7C21"/>
    <w:rsid w:val="00CB24D8"/>
    <w:rsid w:val="00D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3E44"/>
  <w15:chartTrackingRefBased/>
  <w15:docId w15:val="{515518B4-3DCB-4909-9AE1-3CA725EC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</dc:creator>
  <cp:keywords/>
  <dc:description/>
  <cp:lastModifiedBy>Магомедова Рабият Магомедовна</cp:lastModifiedBy>
  <cp:revision>3</cp:revision>
  <dcterms:created xsi:type="dcterms:W3CDTF">2023-08-11T07:51:00Z</dcterms:created>
  <dcterms:modified xsi:type="dcterms:W3CDTF">2023-08-11T07:59:00Z</dcterms:modified>
</cp:coreProperties>
</file>